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835BC" w14:textId="77777777" w:rsidR="003443AA" w:rsidRDefault="003443AA" w:rsidP="003443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39C23EE5" w14:textId="77777777" w:rsidR="003443AA" w:rsidRDefault="003443AA" w:rsidP="003443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6BF3A99C" w14:textId="130347BF" w:rsidR="003443AA" w:rsidRDefault="003443AA" w:rsidP="003443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 класс, 2025-2026 учебный год</w:t>
      </w:r>
    </w:p>
    <w:p w14:paraId="7DBEBE61" w14:textId="39F8C135" w:rsidR="003443AA" w:rsidRPr="005C76B1" w:rsidRDefault="005C76B1" w:rsidP="005C76B1">
      <w:pPr>
        <w:rPr>
          <w:rFonts w:ascii="Arial" w:hAnsi="Arial" w:cs="Arial"/>
          <w:sz w:val="24"/>
          <w:szCs w:val="24"/>
        </w:rPr>
      </w:pPr>
      <w:r w:rsidRPr="005C76B1">
        <w:rPr>
          <w:rFonts w:ascii="Arial" w:hAnsi="Arial" w:cs="Arial"/>
          <w:sz w:val="24"/>
          <w:szCs w:val="24"/>
        </w:rPr>
        <w:t xml:space="preserve">КЛЮЧИ          </w:t>
      </w:r>
      <w:r w:rsidRPr="005C76B1">
        <w:rPr>
          <w:rFonts w:ascii="Arial" w:hAnsi="Arial" w:cs="Arial"/>
          <w:sz w:val="24"/>
          <w:szCs w:val="24"/>
        </w:rPr>
        <w:tab/>
      </w:r>
      <w:r w:rsidRPr="005C76B1">
        <w:rPr>
          <w:rFonts w:ascii="Arial" w:hAnsi="Arial" w:cs="Arial"/>
          <w:sz w:val="24"/>
          <w:szCs w:val="24"/>
        </w:rPr>
        <w:tab/>
      </w:r>
      <w:r w:rsidRPr="005C76B1">
        <w:rPr>
          <w:rFonts w:ascii="Arial" w:hAnsi="Arial" w:cs="Arial"/>
          <w:sz w:val="24"/>
          <w:szCs w:val="24"/>
        </w:rPr>
        <w:tab/>
      </w:r>
      <w:r w:rsidRPr="005C76B1">
        <w:rPr>
          <w:rFonts w:ascii="Arial" w:hAnsi="Arial" w:cs="Arial"/>
          <w:sz w:val="24"/>
          <w:szCs w:val="24"/>
        </w:rPr>
        <w:tab/>
      </w:r>
      <w:r w:rsidRPr="005C76B1">
        <w:rPr>
          <w:rFonts w:ascii="Arial" w:hAnsi="Arial" w:cs="Arial"/>
          <w:sz w:val="24"/>
          <w:szCs w:val="24"/>
        </w:rPr>
        <w:tab/>
      </w:r>
      <w:r w:rsidRPr="005C76B1">
        <w:rPr>
          <w:rFonts w:ascii="Arial" w:hAnsi="Arial" w:cs="Arial"/>
          <w:sz w:val="24"/>
          <w:szCs w:val="24"/>
        </w:rPr>
        <w:tab/>
      </w:r>
      <w:r w:rsidRPr="005C76B1">
        <w:rPr>
          <w:rFonts w:ascii="Arial" w:hAnsi="Arial" w:cs="Arial"/>
          <w:sz w:val="24"/>
          <w:szCs w:val="24"/>
        </w:rPr>
        <w:tab/>
      </w:r>
      <w:r w:rsidRPr="005C76B1">
        <w:rPr>
          <w:rFonts w:ascii="Arial" w:hAnsi="Arial" w:cs="Arial"/>
          <w:sz w:val="24"/>
          <w:szCs w:val="24"/>
        </w:rPr>
        <w:tab/>
      </w:r>
      <w:r w:rsidR="003443AA" w:rsidRPr="005C76B1">
        <w:rPr>
          <w:rFonts w:ascii="Arial" w:hAnsi="Arial" w:cs="Arial"/>
          <w:sz w:val="24"/>
          <w:szCs w:val="24"/>
        </w:rPr>
        <w:t>Максимальный балл - 5</w:t>
      </w:r>
      <w:r w:rsidR="003939F7" w:rsidRPr="005C76B1">
        <w:rPr>
          <w:rFonts w:ascii="Arial" w:hAnsi="Arial" w:cs="Arial"/>
          <w:sz w:val="24"/>
          <w:szCs w:val="24"/>
        </w:rPr>
        <w:t>7</w:t>
      </w:r>
    </w:p>
    <w:p w14:paraId="116F93C5" w14:textId="77777777" w:rsidR="003443AA" w:rsidRDefault="003443AA" w:rsidP="003443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2443D07A" w14:textId="048FA193" w:rsidR="00266915" w:rsidRDefault="00266915" w:rsidP="0026691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(максимальное количество баллов – 10)</w:t>
      </w:r>
    </w:p>
    <w:p w14:paraId="1536419F" w14:textId="7882F191" w:rsidR="00266915" w:rsidRDefault="00266915" w:rsidP="00266915">
      <w:pPr>
        <w:ind w:firstLine="567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Прочтите текст, ответьте на вопросы</w:t>
      </w:r>
    </w:p>
    <w:p w14:paraId="58A18BCB" w14:textId="77777777" w:rsidR="00266915" w:rsidRDefault="00266915" w:rsidP="00266915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Первые сведения об этом природном процессе можно найти в трудах Геродота, а также в многочисленных русских летописях и писцовых книгах. Во времени Ивана Грозного упоминают так называемые «</w:t>
      </w:r>
      <w:proofErr w:type="spellStart"/>
      <w:r>
        <w:rPr>
          <w:rFonts w:ascii="Arial" w:hAnsi="Arial" w:cs="Arial"/>
          <w:sz w:val="24"/>
          <w:szCs w:val="24"/>
        </w:rPr>
        <w:t>смойные</w:t>
      </w:r>
      <w:proofErr w:type="spellEnd"/>
      <w:r>
        <w:rPr>
          <w:rFonts w:ascii="Arial" w:hAnsi="Arial" w:cs="Arial"/>
          <w:sz w:val="24"/>
          <w:szCs w:val="24"/>
        </w:rPr>
        <w:t xml:space="preserve">» почвы, которые являются результатом действия этого процесса. Научный подход к изучению этого явления впервые применил </w:t>
      </w:r>
      <w:proofErr w:type="spellStart"/>
      <w:r>
        <w:rPr>
          <w:rFonts w:ascii="Arial" w:hAnsi="Arial" w:cs="Arial"/>
          <w:sz w:val="24"/>
          <w:szCs w:val="24"/>
        </w:rPr>
        <w:t>М.В.Ломоносов</w:t>
      </w:r>
      <w:proofErr w:type="spellEnd"/>
      <w:r>
        <w:rPr>
          <w:rFonts w:ascii="Arial" w:hAnsi="Arial" w:cs="Arial"/>
          <w:sz w:val="24"/>
          <w:szCs w:val="24"/>
        </w:rPr>
        <w:t>. Последующий период развития исследований тесно связан с работами В.В. Докучаева, его учеников и современников.</w:t>
      </w:r>
    </w:p>
    <w:p w14:paraId="487CE2C8" w14:textId="77777777" w:rsidR="00266915" w:rsidRDefault="00266915" w:rsidP="002669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каком процессе идет речь?</w:t>
      </w:r>
    </w:p>
    <w:p w14:paraId="7A14EC0B" w14:textId="77777777" w:rsidR="00266915" w:rsidRDefault="00266915" w:rsidP="002669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Какие 2 основных типа этого процесса выделяют?</w:t>
      </w:r>
    </w:p>
    <w:p w14:paraId="0FB05696" w14:textId="77777777" w:rsidR="00266915" w:rsidRDefault="00266915" w:rsidP="002669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Назовите природные и антропогенные факторы, которые способствуют развитию этого процесса?</w:t>
      </w:r>
    </w:p>
    <w:p w14:paraId="7AF6843E" w14:textId="77777777" w:rsidR="00266915" w:rsidRDefault="00266915" w:rsidP="002669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Происходил и происходит ли на территории Республики Татарстан данный процесс?</w:t>
      </w:r>
    </w:p>
    <w:p w14:paraId="5E3C30DD" w14:textId="77777777" w:rsidR="00266915" w:rsidRDefault="00266915" w:rsidP="002669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Если да, то с чем он связан?</w:t>
      </w:r>
    </w:p>
    <w:p w14:paraId="38E44987" w14:textId="77777777" w:rsidR="00971C90" w:rsidRPr="00CE0857" w:rsidRDefault="00971C90" w:rsidP="00971C9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CE0857">
        <w:rPr>
          <w:rFonts w:ascii="Arial" w:hAnsi="Arial" w:cs="Arial"/>
          <w:color w:val="FF0000"/>
          <w:sz w:val="24"/>
          <w:szCs w:val="24"/>
        </w:rPr>
        <w:t>Эрозия почв – 2 балла.</w:t>
      </w:r>
    </w:p>
    <w:p w14:paraId="28E5A114" w14:textId="77777777" w:rsidR="00971C90" w:rsidRPr="00CE0857" w:rsidRDefault="00971C90" w:rsidP="00971C90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CE0857">
        <w:rPr>
          <w:rFonts w:ascii="Arial" w:hAnsi="Arial" w:cs="Arial"/>
          <w:color w:val="FF0000"/>
          <w:sz w:val="24"/>
          <w:szCs w:val="24"/>
        </w:rPr>
        <w:t>Виды – водная и ветровая, (каждый правильный ответ 1 балл, итого – 2 балла)</w:t>
      </w:r>
    </w:p>
    <w:p w14:paraId="0C61385D" w14:textId="77777777" w:rsidR="00971C90" w:rsidRDefault="00971C90" w:rsidP="00971C90">
      <w:pPr>
        <w:jc w:val="both"/>
        <w:rPr>
          <w:rStyle w:val="uv3um"/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CE0857">
        <w:rPr>
          <w:rFonts w:ascii="Arial" w:hAnsi="Arial" w:cs="Arial"/>
          <w:color w:val="FF0000"/>
          <w:sz w:val="24"/>
          <w:szCs w:val="24"/>
          <w:shd w:val="clear" w:color="auto" w:fill="FFFFFF"/>
        </w:rPr>
        <w:t>К природным факторам, способствующим водной эрозии, относятся климатические условия (осадки, снеготаяние), пересеченный (расчлененный) рельеф местности (склоны), а также механические свойства (гранулометрический состав) почвы и отсутствие растительного покрова. Антропогенные факторы включают нерациональную сельскохозяйственную деятельность, такую как распашка склонов, вырубка лесов, чрезмерный выпас скота и неправильное использование почв, которые ухудшают их структуру и снижают защитный растительный покров.</w:t>
      </w:r>
      <w:r w:rsidRPr="00CE0857">
        <w:rPr>
          <w:rStyle w:val="uv3um"/>
          <w:rFonts w:ascii="Arial" w:hAnsi="Arial" w:cs="Arial"/>
          <w:color w:val="FF0000"/>
          <w:sz w:val="24"/>
          <w:szCs w:val="24"/>
          <w:shd w:val="clear" w:color="auto" w:fill="FFFFFF"/>
        </w:rPr>
        <w:t> </w:t>
      </w:r>
    </w:p>
    <w:p w14:paraId="08BBEED4" w14:textId="77777777" w:rsidR="00971C90" w:rsidRPr="00CE0857" w:rsidRDefault="00971C90" w:rsidP="00971C90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Style w:val="uv3um"/>
          <w:rFonts w:ascii="Arial" w:hAnsi="Arial" w:cs="Arial"/>
          <w:color w:val="FF0000"/>
          <w:sz w:val="24"/>
          <w:szCs w:val="24"/>
          <w:shd w:val="clear" w:color="auto" w:fill="FFFFFF"/>
        </w:rPr>
        <w:t>Если верно указанно: 1-2 фактора – 1 балл, 3-4 – 2 балла, 5-6 – 3 балла, 7-8 – 4 балла.</w:t>
      </w:r>
    </w:p>
    <w:p w14:paraId="2CC5E07B" w14:textId="77777777" w:rsidR="00971C90" w:rsidRDefault="00971C90" w:rsidP="00971C90">
      <w:pPr>
        <w:jc w:val="both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68542D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Да. (1б). Татарстан – сельскохозяйственная республика. На ее территории присутствуют водная и ветровая эрозия почв, обусловленные высокой расчлененностью территории, большой </w:t>
      </w:r>
      <w:proofErr w:type="spellStart"/>
      <w:r w:rsidRPr="0068542D">
        <w:rPr>
          <w:rFonts w:ascii="Arial" w:hAnsi="Arial" w:cs="Arial"/>
          <w:color w:val="FF0000"/>
          <w:sz w:val="24"/>
          <w:szCs w:val="24"/>
          <w:shd w:val="clear" w:color="auto" w:fill="FFFFFF"/>
        </w:rPr>
        <w:t>распаханностью</w:t>
      </w:r>
      <w:proofErr w:type="spellEnd"/>
      <w:r w:rsidRPr="0068542D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земель (прим. 77%) и низкой облесенностью пашни (прим.3.3%) (1б</w:t>
      </w: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– ответ может содержать в себе указанные элементы</w:t>
      </w:r>
      <w:r w:rsidRPr="0068542D">
        <w:rPr>
          <w:rFonts w:ascii="Arial" w:hAnsi="Arial" w:cs="Arial"/>
          <w:color w:val="FF0000"/>
          <w:sz w:val="24"/>
          <w:szCs w:val="24"/>
          <w:shd w:val="clear" w:color="auto" w:fill="FFFFFF"/>
        </w:rPr>
        <w:t>).</w:t>
      </w: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</w:p>
    <w:p w14:paraId="6CDEC2CE" w14:textId="77777777" w:rsidR="00971C90" w:rsidRDefault="00971C90" w:rsidP="00266915">
      <w:pPr>
        <w:jc w:val="both"/>
        <w:rPr>
          <w:rFonts w:ascii="Arial" w:hAnsi="Arial" w:cs="Arial"/>
          <w:sz w:val="24"/>
          <w:szCs w:val="24"/>
        </w:rPr>
      </w:pPr>
    </w:p>
    <w:p w14:paraId="462B6F51" w14:textId="77777777" w:rsidR="00266915" w:rsidRDefault="00266915" w:rsidP="00266915">
      <w:pPr>
        <w:jc w:val="both"/>
        <w:rPr>
          <w:rFonts w:ascii="Arial" w:hAnsi="Arial" w:cs="Arial"/>
          <w:sz w:val="24"/>
          <w:szCs w:val="24"/>
        </w:rPr>
      </w:pPr>
    </w:p>
    <w:p w14:paraId="0254C6D0" w14:textId="30CCFF0B" w:rsidR="003443AA" w:rsidRDefault="003443AA" w:rsidP="003443A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14:paraId="095BCC25" w14:textId="77777777" w:rsidR="003443AA" w:rsidRDefault="003443AA" w:rsidP="003443A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(максимальное количество баллов – </w:t>
      </w:r>
      <w:r w:rsidRPr="00266915">
        <w:rPr>
          <w:rFonts w:ascii="Arial" w:hAnsi="Arial" w:cs="Arial"/>
        </w:rPr>
        <w:t>12)</w:t>
      </w:r>
    </w:p>
    <w:p w14:paraId="21B34BDC" w14:textId="77777777" w:rsidR="003443AA" w:rsidRPr="00266915" w:rsidRDefault="003443AA" w:rsidP="003443AA">
      <w:pPr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краткой информации определите, о каком городе идет речь и соотнесите этому </w:t>
      </w:r>
      <w:r w:rsidRPr="00266915">
        <w:rPr>
          <w:rFonts w:ascii="Arial" w:hAnsi="Arial" w:cs="Arial"/>
          <w:sz w:val="24"/>
          <w:szCs w:val="24"/>
        </w:rPr>
        <w:t>городу соответствующий силуэт</w:t>
      </w:r>
    </w:p>
    <w:p w14:paraId="76720C07" w14:textId="6799CCE5" w:rsidR="003443AA" w:rsidRPr="00266915" w:rsidRDefault="003443AA" w:rsidP="003443AA">
      <w:pPr>
        <w:rPr>
          <w:rFonts w:ascii="Arial" w:hAnsi="Arial" w:cs="Arial"/>
          <w:sz w:val="24"/>
          <w:szCs w:val="24"/>
        </w:rPr>
      </w:pPr>
      <w:r w:rsidRPr="00266915">
        <w:rPr>
          <w:rFonts w:ascii="Arial" w:hAnsi="Arial" w:cs="Arial"/>
          <w:color w:val="202122"/>
          <w:sz w:val="24"/>
          <w:szCs w:val="24"/>
          <w:shd w:val="clear" w:color="auto" w:fill="FFFFFF"/>
        </w:rPr>
        <w:t>1. Этот город расположен на берегах реки, устье которой расположено в проливе, связывающим Северное море и Атлантический океан. В этом городе самый холодный месяц: январь (+5,5° С), самые жаркие: июль и август (+21° С), среднее годовое количество выпавших осадков: 600 мм</w:t>
      </w:r>
      <w:hyperlink r:id="rId5" w:anchor="cite_note-autogenerated4-27" w:history="1">
        <w:r w:rsidRPr="00266915">
          <w:rPr>
            <w:rStyle w:val="cite-bracket"/>
            <w:rFonts w:ascii="Arial" w:hAnsi="Arial" w:cs="Arial"/>
            <w:color w:val="0645AD"/>
            <w:sz w:val="24"/>
            <w:szCs w:val="24"/>
          </w:rPr>
          <w:t>.</w:t>
        </w:r>
      </w:hyperlink>
      <w:r w:rsidRPr="00266915">
        <w:rPr>
          <w:rStyle w:val="cite-bracket"/>
          <w:rFonts w:ascii="Arial" w:hAnsi="Arial" w:cs="Arial"/>
          <w:sz w:val="24"/>
          <w:szCs w:val="24"/>
        </w:rPr>
        <w:t xml:space="preserve"> Город с богатой историей. Здесь как зрелищное искусство </w:t>
      </w:r>
      <w:proofErr w:type="gramStart"/>
      <w:r w:rsidRPr="00266915">
        <w:rPr>
          <w:rStyle w:val="cite-bracket"/>
          <w:rFonts w:ascii="Arial" w:hAnsi="Arial" w:cs="Arial"/>
          <w:sz w:val="24"/>
          <w:szCs w:val="24"/>
        </w:rPr>
        <w:t>родился  кинематограф</w:t>
      </w:r>
      <w:proofErr w:type="gramEnd"/>
      <w:r w:rsidRPr="00266915">
        <w:rPr>
          <w:rStyle w:val="cite-bracket"/>
          <w:rFonts w:ascii="Arial" w:hAnsi="Arial" w:cs="Arial"/>
          <w:sz w:val="24"/>
          <w:szCs w:val="24"/>
        </w:rPr>
        <w:t>, а одним из самых красивых</w:t>
      </w:r>
      <w:r w:rsidR="0081369E">
        <w:rPr>
          <w:rStyle w:val="cite-bracket"/>
          <w:rFonts w:ascii="Arial" w:hAnsi="Arial" w:cs="Arial"/>
          <w:sz w:val="24"/>
          <w:szCs w:val="24"/>
        </w:rPr>
        <w:t xml:space="preserve"> музеев  является музей Пикассо. </w:t>
      </w:r>
      <w:r w:rsidR="0081369E" w:rsidRPr="0081369E">
        <w:rPr>
          <w:rStyle w:val="cite-bracket"/>
          <w:rFonts w:ascii="Arial" w:hAnsi="Arial" w:cs="Arial"/>
          <w:color w:val="FF0000"/>
          <w:sz w:val="24"/>
          <w:szCs w:val="24"/>
        </w:rPr>
        <w:t>Париж</w:t>
      </w:r>
      <w:r w:rsidR="00A208D0">
        <w:rPr>
          <w:rStyle w:val="cite-bracket"/>
          <w:rFonts w:ascii="Arial" w:hAnsi="Arial" w:cs="Arial"/>
          <w:color w:val="FF0000"/>
          <w:sz w:val="24"/>
          <w:szCs w:val="24"/>
        </w:rPr>
        <w:t xml:space="preserve"> 2б</w:t>
      </w:r>
      <w:r w:rsidR="0081369E" w:rsidRPr="0081369E">
        <w:rPr>
          <w:rStyle w:val="cite-bracket"/>
          <w:rFonts w:ascii="Arial" w:hAnsi="Arial" w:cs="Arial"/>
          <w:color w:val="FF0000"/>
          <w:sz w:val="24"/>
          <w:szCs w:val="24"/>
        </w:rPr>
        <w:t xml:space="preserve"> </w:t>
      </w:r>
      <w:r w:rsidR="00A208D0">
        <w:rPr>
          <w:rStyle w:val="cite-bracket"/>
          <w:rFonts w:ascii="Arial" w:hAnsi="Arial" w:cs="Arial"/>
          <w:color w:val="FF0000"/>
          <w:sz w:val="24"/>
          <w:szCs w:val="24"/>
        </w:rPr>
        <w:t>–</w:t>
      </w:r>
      <w:r w:rsidR="0081369E" w:rsidRPr="0081369E">
        <w:rPr>
          <w:rStyle w:val="cite-bracket"/>
          <w:rFonts w:ascii="Arial" w:hAnsi="Arial" w:cs="Arial"/>
          <w:color w:val="FF0000"/>
          <w:sz w:val="24"/>
          <w:szCs w:val="24"/>
        </w:rPr>
        <w:t xml:space="preserve"> Б</w:t>
      </w:r>
      <w:r w:rsidR="00A208D0">
        <w:rPr>
          <w:rStyle w:val="cite-bracket"/>
          <w:rFonts w:ascii="Arial" w:hAnsi="Arial" w:cs="Arial"/>
          <w:color w:val="FF0000"/>
          <w:sz w:val="24"/>
          <w:szCs w:val="24"/>
        </w:rPr>
        <w:t xml:space="preserve"> 2б</w:t>
      </w:r>
    </w:p>
    <w:p w14:paraId="104466B0" w14:textId="522F8D9E" w:rsidR="003443AA" w:rsidRPr="00266915" w:rsidRDefault="003443AA" w:rsidP="003443AA">
      <w:pPr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266915">
        <w:rPr>
          <w:rFonts w:ascii="Arial" w:hAnsi="Arial" w:cs="Arial"/>
          <w:sz w:val="24"/>
          <w:szCs w:val="24"/>
        </w:rPr>
        <w:t>2. Этот город с</w:t>
      </w:r>
      <w:r w:rsidRPr="00266915">
        <w:rPr>
          <w:rFonts w:ascii="Arial" w:hAnsi="Arial" w:cs="Arial"/>
          <w:color w:val="202122"/>
          <w:sz w:val="24"/>
          <w:szCs w:val="24"/>
          <w:shd w:val="clear" w:color="auto" w:fill="FFFFFF"/>
        </w:rPr>
        <w:t>тарейший, наибольший по населению </w:t>
      </w:r>
      <w:proofErr w:type="gramStart"/>
      <w:r w:rsidRPr="00266915">
        <w:rPr>
          <w:rFonts w:ascii="Arial" w:hAnsi="Arial" w:cs="Arial"/>
          <w:sz w:val="24"/>
          <w:szCs w:val="24"/>
        </w:rPr>
        <w:t>и  второй</w:t>
      </w:r>
      <w:proofErr w:type="gramEnd"/>
      <w:r w:rsidRPr="00266915">
        <w:rPr>
          <w:rFonts w:ascii="Arial" w:hAnsi="Arial" w:cs="Arial"/>
          <w:sz w:val="24"/>
          <w:szCs w:val="24"/>
        </w:rPr>
        <w:t xml:space="preserve"> по площади город в своем государстве (бывшая британская колония). Его называют «Городом возле бухты». Он располагается в зоне субтропического океанического климата,</w:t>
      </w:r>
      <w:r w:rsidRPr="00266915">
        <w:rPr>
          <w:rFonts w:ascii="Arial" w:hAnsi="Arial" w:cs="Arial"/>
          <w:color w:val="202122"/>
          <w:sz w:val="24"/>
          <w:szCs w:val="24"/>
          <w:shd w:val="clear" w:color="auto" w:fill="FFFFFF"/>
        </w:rPr>
        <w:t xml:space="preserve"> подвержен наводнениям, которые возникают в результате обильных дождей, выпадающих в городе в основном в зимнее и весеннее время. Город известен своим оперным театром.  </w:t>
      </w:r>
      <w:r w:rsidR="0081369E" w:rsidRPr="0081369E">
        <w:rPr>
          <w:rFonts w:ascii="Arial" w:hAnsi="Arial" w:cs="Arial"/>
          <w:color w:val="FF0000"/>
          <w:sz w:val="24"/>
          <w:szCs w:val="24"/>
          <w:shd w:val="clear" w:color="auto" w:fill="FFFFFF"/>
        </w:rPr>
        <w:t>Сидней</w:t>
      </w:r>
      <w:r w:rsidR="00A208D0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A208D0">
        <w:rPr>
          <w:rStyle w:val="cite-bracket"/>
          <w:rFonts w:ascii="Arial" w:hAnsi="Arial" w:cs="Arial"/>
          <w:color w:val="FF0000"/>
          <w:sz w:val="24"/>
          <w:szCs w:val="24"/>
        </w:rPr>
        <w:t>2б</w:t>
      </w:r>
      <w:r w:rsidR="0081369E" w:rsidRPr="0081369E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A208D0">
        <w:rPr>
          <w:rFonts w:ascii="Arial" w:hAnsi="Arial" w:cs="Arial"/>
          <w:color w:val="FF0000"/>
          <w:sz w:val="24"/>
          <w:szCs w:val="24"/>
          <w:shd w:val="clear" w:color="auto" w:fill="FFFFFF"/>
        </w:rPr>
        <w:t>–</w:t>
      </w:r>
      <w:r w:rsidR="0081369E" w:rsidRPr="0081369E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А</w:t>
      </w:r>
      <w:r w:rsidR="00A208D0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A208D0">
        <w:rPr>
          <w:rStyle w:val="cite-bracket"/>
          <w:rFonts w:ascii="Arial" w:hAnsi="Arial" w:cs="Arial"/>
          <w:color w:val="FF0000"/>
          <w:sz w:val="24"/>
          <w:szCs w:val="24"/>
        </w:rPr>
        <w:t>2б</w:t>
      </w:r>
    </w:p>
    <w:p w14:paraId="2B242CA7" w14:textId="33C53C71" w:rsidR="003443AA" w:rsidRPr="00A208D0" w:rsidRDefault="003443AA" w:rsidP="003443AA">
      <w:r w:rsidRPr="00266915">
        <w:rPr>
          <w:rFonts w:ascii="Arial" w:hAnsi="Arial" w:cs="Arial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6704" behindDoc="1" locked="0" layoutInCell="1" allowOverlap="1" wp14:anchorId="7740B827" wp14:editId="2E7CB0FF">
            <wp:simplePos x="0" y="0"/>
            <wp:positionH relativeFrom="margin">
              <wp:posOffset>2447925</wp:posOffset>
            </wp:positionH>
            <wp:positionV relativeFrom="paragraph">
              <wp:posOffset>902970</wp:posOffset>
            </wp:positionV>
            <wp:extent cx="3467100" cy="1409700"/>
            <wp:effectExtent l="0" t="0" r="0" b="0"/>
            <wp:wrapTight wrapText="bothSides">
              <wp:wrapPolygon edited="0">
                <wp:start x="0" y="0"/>
                <wp:lineTo x="0" y="21308"/>
                <wp:lineTo x="21481" y="21308"/>
                <wp:lineTo x="21481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6915">
        <w:rPr>
          <w:rFonts w:ascii="Arial" w:hAnsi="Arial" w:cs="Arial"/>
          <w:sz w:val="24"/>
          <w:szCs w:val="24"/>
          <w:shd w:val="clear" w:color="auto" w:fill="FFFFFF"/>
        </w:rPr>
        <w:t>3. Этот город является морским портом, важнейшим торговым и финансовым центром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Ближнего Востока. На развитие этого города со второй половины 20 в повлияли доходы от продажи нефти, однако основу современной экономики составляют туризм, авиация, недвижимость, финансовые услуги. Считается одним из самых жарких городов мира. Средняя температура августа (самого тёплого месяца) +35,1 </w:t>
      </w:r>
      <w:r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0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C, Средняя температура января </w:t>
      </w:r>
      <w:r w:rsidR="00266915">
        <w:rPr>
          <w:rFonts w:ascii="Arial" w:hAnsi="Arial" w:cs="Arial"/>
          <w:sz w:val="24"/>
          <w:szCs w:val="24"/>
          <w:shd w:val="clear" w:color="auto" w:fill="FFFFFF"/>
        </w:rPr>
        <w:t xml:space="preserve">   </w:t>
      </w:r>
      <w:r w:rsidR="00266915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FFFFFF"/>
        </w:rPr>
        <w:t>А</w:t>
      </w:r>
      <w:r w:rsidR="0026691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+19 </w:t>
      </w:r>
      <w:r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0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C (самого холодного месяца), осадки редкие (за год выпадает около 80 мм), выпадают   </w:t>
      </w:r>
      <w:r w:rsidR="00266915">
        <w:rPr>
          <w:rFonts w:ascii="Arial" w:hAnsi="Arial" w:cs="Arial"/>
          <w:sz w:val="24"/>
          <w:szCs w:val="24"/>
          <w:shd w:val="clear" w:color="auto" w:fill="FFFFFF"/>
        </w:rPr>
        <w:t xml:space="preserve">в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основном во второй половине </w:t>
      </w:r>
      <w:proofErr w:type="gramStart"/>
      <w:r>
        <w:rPr>
          <w:rFonts w:ascii="Arial" w:hAnsi="Arial" w:cs="Arial"/>
          <w:sz w:val="24"/>
          <w:szCs w:val="24"/>
          <w:shd w:val="clear" w:color="auto" w:fill="FFFFFF"/>
        </w:rPr>
        <w:t>зимы  (</w:t>
      </w:r>
      <w:proofErr w:type="gramEnd"/>
      <w:r>
        <w:rPr>
          <w:rFonts w:ascii="Arial" w:hAnsi="Arial" w:cs="Arial"/>
          <w:sz w:val="24"/>
          <w:szCs w:val="24"/>
          <w:shd w:val="clear" w:color="auto" w:fill="FFFFFF"/>
        </w:rPr>
        <w:t>февраль-март).</w:t>
      </w:r>
      <w:r w:rsidR="00A208D0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Дубай </w:t>
      </w:r>
      <w:r w:rsidR="00A208D0">
        <w:rPr>
          <w:rStyle w:val="cite-bracket"/>
          <w:rFonts w:ascii="Arial" w:hAnsi="Arial" w:cs="Arial"/>
          <w:color w:val="FF0000"/>
          <w:sz w:val="24"/>
          <w:szCs w:val="24"/>
        </w:rPr>
        <w:t>2б</w:t>
      </w:r>
      <w:r w:rsidR="00A208D0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–</w:t>
      </w:r>
      <w:r w:rsidR="00A208D0" w:rsidRPr="00A208D0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В</w:t>
      </w:r>
      <w:r w:rsidR="00A208D0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  <w:r w:rsidR="00A208D0">
        <w:rPr>
          <w:rStyle w:val="cite-bracket"/>
          <w:rFonts w:ascii="Arial" w:hAnsi="Arial" w:cs="Arial"/>
          <w:color w:val="FF0000"/>
          <w:sz w:val="24"/>
          <w:szCs w:val="24"/>
        </w:rPr>
        <w:t>2б</w:t>
      </w: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825"/>
      </w:tblGrid>
      <w:tr w:rsidR="003443AA" w14:paraId="16C36DBD" w14:textId="77777777" w:rsidTr="00266915">
        <w:tc>
          <w:tcPr>
            <w:tcW w:w="5098" w:type="dxa"/>
            <w:hideMark/>
          </w:tcPr>
          <w:p w14:paraId="29DA9981" w14:textId="77777777" w:rsidR="00266915" w:rsidRDefault="003443AA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  <w:shd w:val="clear" w:color="auto" w:fill="FFFFFF"/>
              </w:rPr>
            </w:pPr>
            <w:r w:rsidRPr="00266915">
              <w:rPr>
                <w:rFonts w:asciiTheme="minorHAnsi" w:hAnsiTheme="minorHAnsi" w:cstheme="minorBidi"/>
                <w:noProof/>
                <w:u w:val="single"/>
                <w:lang w:eastAsia="ru-RU"/>
              </w:rPr>
              <w:drawing>
                <wp:anchor distT="0" distB="0" distL="114300" distR="114300" simplePos="0" relativeHeight="251657728" behindDoc="1" locked="0" layoutInCell="1" allowOverlap="1" wp14:anchorId="08E5BB04" wp14:editId="5C7786A4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554990</wp:posOffset>
                  </wp:positionV>
                  <wp:extent cx="2940685" cy="1194435"/>
                  <wp:effectExtent l="0" t="0" r="0" b="5715"/>
                  <wp:wrapTight wrapText="bothSides">
                    <wp:wrapPolygon edited="0">
                      <wp:start x="0" y="0"/>
                      <wp:lineTo x="0" y="21359"/>
                      <wp:lineTo x="21409" y="21359"/>
                      <wp:lineTo x="21409" y="0"/>
                      <wp:lineTo x="0" y="0"/>
                    </wp:wrapPolygon>
                  </wp:wrapTight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0685" cy="1194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6691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  <w:shd w:val="clear" w:color="auto" w:fill="FFFFFF"/>
              </w:rPr>
              <w:t xml:space="preserve">                                                                    </w:t>
            </w:r>
          </w:p>
          <w:p w14:paraId="25D1DDC8" w14:textId="6E0AA7F7" w:rsidR="003443AA" w:rsidRPr="00266915" w:rsidRDefault="003443AA" w:rsidP="00266915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  <w:shd w:val="clear" w:color="auto" w:fill="FFFFFF"/>
              </w:rPr>
            </w:pPr>
            <w:r w:rsidRPr="0026691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  <w:shd w:val="clear" w:color="auto" w:fill="FFFFFF"/>
              </w:rPr>
              <w:t>Б</w:t>
            </w:r>
          </w:p>
        </w:tc>
        <w:tc>
          <w:tcPr>
            <w:tcW w:w="4825" w:type="dxa"/>
            <w:hideMark/>
          </w:tcPr>
          <w:p w14:paraId="7F3616B2" w14:textId="1B56810D" w:rsidR="003443AA" w:rsidRPr="00266915" w:rsidRDefault="00266915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752" behindDoc="1" locked="0" layoutInCell="1" allowOverlap="1" wp14:anchorId="7F2A3180" wp14:editId="20D9E04F">
                  <wp:simplePos x="0" y="0"/>
                  <wp:positionH relativeFrom="column">
                    <wp:posOffset>212725</wp:posOffset>
                  </wp:positionH>
                  <wp:positionV relativeFrom="paragraph">
                    <wp:posOffset>130175</wp:posOffset>
                  </wp:positionV>
                  <wp:extent cx="2371725" cy="1714500"/>
                  <wp:effectExtent l="0" t="0" r="9525" b="0"/>
                  <wp:wrapTight wrapText="bothSides">
                    <wp:wrapPolygon edited="0">
                      <wp:start x="0" y="0"/>
                      <wp:lineTo x="0" y="21360"/>
                      <wp:lineTo x="21513" y="21360"/>
                      <wp:lineTo x="21513" y="0"/>
                      <wp:lineTo x="0" y="0"/>
                    </wp:wrapPolygon>
                  </wp:wrapTight>
                  <wp:docPr id="5" name="Рисунок 5" descr="Vector skyline illustration of Dubai city silhouette isolateed on a white  background Stock Vector Image &amp; Art - Alam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Vector skyline illustration of Dubai city silhouette isolateed on a white  background Stock Vector Image &amp; Art - Alam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1725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   </w:t>
            </w:r>
            <w:r w:rsidR="003443AA" w:rsidRPr="0026691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  <w:shd w:val="clear" w:color="auto" w:fill="FFFFFF"/>
              </w:rPr>
              <w:t>В</w:t>
            </w:r>
          </w:p>
          <w:p w14:paraId="5911B116" w14:textId="7A72A5FB" w:rsidR="003443AA" w:rsidRDefault="003443AA">
            <w:pPr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</w:tbl>
    <w:p w14:paraId="58C1EB8B" w14:textId="10C25469" w:rsidR="003443AA" w:rsidRDefault="003443AA" w:rsidP="003443AA">
      <w:pPr>
        <w:jc w:val="center"/>
        <w:rPr>
          <w:rFonts w:ascii="Arial" w:hAnsi="Arial" w:cs="Arial"/>
        </w:rPr>
      </w:pPr>
    </w:p>
    <w:p w14:paraId="5721DA8A" w14:textId="423FBD8F" w:rsidR="00266915" w:rsidRDefault="00266915" w:rsidP="00266915">
      <w:pPr>
        <w:widowControl/>
        <w:autoSpaceDE/>
        <w:autoSpaceDN/>
        <w:jc w:val="center"/>
        <w:rPr>
          <w:rFonts w:ascii="Arial" w:eastAsiaTheme="minorHAnsi" w:hAnsi="Arial" w:cs="Arial"/>
          <w:sz w:val="24"/>
          <w:szCs w:val="24"/>
        </w:rPr>
      </w:pPr>
      <w:r w:rsidRPr="003443AA">
        <w:rPr>
          <w:rFonts w:ascii="Arial" w:eastAsiaTheme="minorHAnsi" w:hAnsi="Arial" w:cs="Arial"/>
          <w:sz w:val="24"/>
          <w:szCs w:val="24"/>
        </w:rPr>
        <w:t>Задание 3.</w:t>
      </w:r>
    </w:p>
    <w:p w14:paraId="213AFD7E" w14:textId="473CAB39" w:rsidR="00266915" w:rsidRDefault="00266915" w:rsidP="0026691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(максимальное количество баллов –</w:t>
      </w:r>
      <w:r w:rsidRPr="00266915">
        <w:rPr>
          <w:rFonts w:ascii="Arial" w:hAnsi="Arial" w:cs="Arial"/>
        </w:rPr>
        <w:t xml:space="preserve"> 20)</w:t>
      </w:r>
    </w:p>
    <w:p w14:paraId="48C9BAB9" w14:textId="77777777" w:rsidR="00266915" w:rsidRPr="003443AA" w:rsidRDefault="00266915" w:rsidP="00266915">
      <w:pPr>
        <w:widowControl/>
        <w:autoSpaceDE/>
        <w:autoSpaceDN/>
        <w:ind w:firstLine="567"/>
        <w:jc w:val="both"/>
        <w:rPr>
          <w:rFonts w:ascii="Arial" w:eastAsiaTheme="minorHAnsi" w:hAnsi="Arial" w:cs="Arial"/>
          <w:sz w:val="24"/>
          <w:szCs w:val="24"/>
        </w:rPr>
      </w:pPr>
      <w:r w:rsidRPr="003443AA">
        <w:rPr>
          <w:rFonts w:ascii="Arial" w:eastAsiaTheme="minorHAnsi" w:hAnsi="Arial" w:cs="Arial"/>
          <w:sz w:val="24"/>
          <w:szCs w:val="24"/>
        </w:rPr>
        <w:t>В летние каникулы Вы, наверняка, путешествовали и познали много интересного в окружающем мире, в котором всегда есть место чудесам, в том числе и архитектурным. Примерно в III веке до н. э. сформировался классический список из семи чудес Света (Пирамида Хеопса (Гиза), Висячие сады Семирамиды (Вавилон), Статуя Зевса в Олимпии (Олимпия), Храм Артемиды Эфесской (Эфес), Мавзолей в Галикарнасе (Галикарнас), Колосс Родосский (Родос), Александрийский маяк (Александрия)).</w:t>
      </w:r>
    </w:p>
    <w:p w14:paraId="7E0D15D5" w14:textId="77777777" w:rsidR="00266915" w:rsidRPr="003443AA" w:rsidRDefault="00266915" w:rsidP="00266915">
      <w:pPr>
        <w:widowControl/>
        <w:autoSpaceDE/>
        <w:autoSpaceDN/>
        <w:ind w:firstLine="567"/>
        <w:jc w:val="both"/>
        <w:rPr>
          <w:rFonts w:ascii="Arial" w:eastAsiaTheme="minorHAnsi" w:hAnsi="Arial" w:cs="Arial"/>
          <w:sz w:val="24"/>
          <w:szCs w:val="24"/>
        </w:rPr>
      </w:pPr>
      <w:r w:rsidRPr="003443AA">
        <w:rPr>
          <w:rFonts w:ascii="Arial" w:eastAsiaTheme="minorHAnsi" w:hAnsi="Arial" w:cs="Arial"/>
          <w:sz w:val="24"/>
          <w:szCs w:val="24"/>
        </w:rPr>
        <w:t>В 2007 году из известных архитектурных сооружений мира были определены современные семь чудес Света (путем голосования через SMS, телефон или интернет).</w:t>
      </w:r>
    </w:p>
    <w:p w14:paraId="570B8949" w14:textId="77777777" w:rsidR="00266915" w:rsidRPr="003443AA" w:rsidRDefault="00266915" w:rsidP="00266915">
      <w:pPr>
        <w:widowControl/>
        <w:autoSpaceDE/>
        <w:autoSpaceDN/>
        <w:ind w:firstLine="567"/>
        <w:jc w:val="both"/>
        <w:rPr>
          <w:rFonts w:ascii="Arial" w:eastAsiaTheme="minorHAnsi" w:hAnsi="Arial" w:cs="Arial"/>
          <w:sz w:val="24"/>
          <w:szCs w:val="24"/>
        </w:rPr>
      </w:pPr>
      <w:r w:rsidRPr="003443AA">
        <w:rPr>
          <w:rFonts w:ascii="Arial" w:eastAsiaTheme="minorHAnsi" w:hAnsi="Arial" w:cs="Arial"/>
          <w:sz w:val="24"/>
          <w:szCs w:val="24"/>
        </w:rPr>
        <w:t>Заполните пустые ячейки таблицы, где пропущены либо название, либо местоположение современного архитектурного чуда Света.</w:t>
      </w:r>
    </w:p>
    <w:tbl>
      <w:tblPr>
        <w:tblStyle w:val="1"/>
        <w:tblW w:w="10198" w:type="dxa"/>
        <w:tblLook w:val="04A0" w:firstRow="1" w:lastRow="0" w:firstColumn="1" w:lastColumn="0" w:noHBand="0" w:noVBand="1"/>
      </w:tblPr>
      <w:tblGrid>
        <w:gridCol w:w="3397"/>
        <w:gridCol w:w="2144"/>
        <w:gridCol w:w="4657"/>
      </w:tblGrid>
      <w:tr w:rsidR="00266915" w:rsidRPr="003443AA" w14:paraId="422AB237" w14:textId="77777777" w:rsidTr="00130016">
        <w:tc>
          <w:tcPr>
            <w:tcW w:w="3397" w:type="dxa"/>
          </w:tcPr>
          <w:p w14:paraId="0CC39B8C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Название</w:t>
            </w:r>
          </w:p>
        </w:tc>
        <w:tc>
          <w:tcPr>
            <w:tcW w:w="2144" w:type="dxa"/>
          </w:tcPr>
          <w:p w14:paraId="473303A1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Местоположение</w:t>
            </w:r>
          </w:p>
        </w:tc>
        <w:tc>
          <w:tcPr>
            <w:tcW w:w="4657" w:type="dxa"/>
          </w:tcPr>
          <w:p w14:paraId="0B1F130E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Сооружение</w:t>
            </w:r>
          </w:p>
        </w:tc>
      </w:tr>
      <w:tr w:rsidR="00266915" w:rsidRPr="003443AA" w14:paraId="1623927E" w14:textId="77777777" w:rsidTr="00130016">
        <w:tc>
          <w:tcPr>
            <w:tcW w:w="3397" w:type="dxa"/>
          </w:tcPr>
          <w:p w14:paraId="7B03AF4F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 xml:space="preserve">А </w:t>
            </w:r>
          </w:p>
        </w:tc>
        <w:tc>
          <w:tcPr>
            <w:tcW w:w="2144" w:type="dxa"/>
          </w:tcPr>
          <w:p w14:paraId="576966E7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 xml:space="preserve">Б </w:t>
            </w:r>
          </w:p>
        </w:tc>
        <w:tc>
          <w:tcPr>
            <w:tcW w:w="4657" w:type="dxa"/>
          </w:tcPr>
          <w:p w14:paraId="019D99D8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Длиной почти 9000 км</w:t>
            </w:r>
          </w:p>
        </w:tc>
      </w:tr>
      <w:tr w:rsidR="00266915" w:rsidRPr="003443AA" w14:paraId="208F3AB0" w14:textId="77777777" w:rsidTr="00130016">
        <w:tc>
          <w:tcPr>
            <w:tcW w:w="3397" w:type="dxa"/>
          </w:tcPr>
          <w:p w14:paraId="6DB7A6E4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 xml:space="preserve">В </w:t>
            </w:r>
          </w:p>
        </w:tc>
        <w:tc>
          <w:tcPr>
            <w:tcW w:w="2144" w:type="dxa"/>
          </w:tcPr>
          <w:p w14:paraId="398A6A3C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Италия</w:t>
            </w:r>
          </w:p>
        </w:tc>
        <w:tc>
          <w:tcPr>
            <w:tcW w:w="4657" w:type="dxa"/>
          </w:tcPr>
          <w:p w14:paraId="0E1A4329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Амфитеатр, вместимостью свыше 50 000 человек</w:t>
            </w:r>
          </w:p>
        </w:tc>
      </w:tr>
      <w:tr w:rsidR="00266915" w:rsidRPr="003443AA" w14:paraId="3D883CFA" w14:textId="77777777" w:rsidTr="00130016">
        <w:tc>
          <w:tcPr>
            <w:tcW w:w="3397" w:type="dxa"/>
          </w:tcPr>
          <w:p w14:paraId="31CB2DA8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Мачу-Пикчу</w:t>
            </w:r>
          </w:p>
        </w:tc>
        <w:tc>
          <w:tcPr>
            <w:tcW w:w="2144" w:type="dxa"/>
          </w:tcPr>
          <w:p w14:paraId="5AA356F4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 xml:space="preserve">Г </w:t>
            </w:r>
          </w:p>
        </w:tc>
        <w:tc>
          <w:tcPr>
            <w:tcW w:w="4657" w:type="dxa"/>
          </w:tcPr>
          <w:p w14:paraId="474BAF13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Древний город на высоте 2400 м</w:t>
            </w:r>
          </w:p>
        </w:tc>
      </w:tr>
      <w:tr w:rsidR="00266915" w:rsidRPr="003443AA" w14:paraId="0FE242A5" w14:textId="77777777" w:rsidTr="00130016">
        <w:tc>
          <w:tcPr>
            <w:tcW w:w="3397" w:type="dxa"/>
          </w:tcPr>
          <w:p w14:paraId="2E980AD4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Петра</w:t>
            </w:r>
          </w:p>
        </w:tc>
        <w:tc>
          <w:tcPr>
            <w:tcW w:w="2144" w:type="dxa"/>
          </w:tcPr>
          <w:p w14:paraId="19E42FD9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Д</w:t>
            </w:r>
          </w:p>
        </w:tc>
        <w:tc>
          <w:tcPr>
            <w:tcW w:w="4657" w:type="dxa"/>
          </w:tcPr>
          <w:p w14:paraId="620C6096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Древний город, где здания высечены из камня и красного песчаника</w:t>
            </w:r>
          </w:p>
        </w:tc>
      </w:tr>
      <w:tr w:rsidR="00266915" w:rsidRPr="003443AA" w14:paraId="3A2FEA92" w14:textId="77777777" w:rsidTr="00130016">
        <w:tc>
          <w:tcPr>
            <w:tcW w:w="3397" w:type="dxa"/>
          </w:tcPr>
          <w:p w14:paraId="762379D9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Е</w:t>
            </w:r>
          </w:p>
        </w:tc>
        <w:tc>
          <w:tcPr>
            <w:tcW w:w="2144" w:type="dxa"/>
          </w:tcPr>
          <w:p w14:paraId="4A0665BA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Ж</w:t>
            </w:r>
          </w:p>
        </w:tc>
        <w:tc>
          <w:tcPr>
            <w:tcW w:w="4657" w:type="dxa"/>
          </w:tcPr>
          <w:p w14:paraId="72797FFC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Мавзолей-мечеть из мрамора</w:t>
            </w:r>
          </w:p>
        </w:tc>
      </w:tr>
      <w:tr w:rsidR="00266915" w:rsidRPr="003443AA" w14:paraId="77EA79AB" w14:textId="77777777" w:rsidTr="00130016">
        <w:tc>
          <w:tcPr>
            <w:tcW w:w="3397" w:type="dxa"/>
          </w:tcPr>
          <w:p w14:paraId="5B46BEFA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З</w:t>
            </w:r>
          </w:p>
        </w:tc>
        <w:tc>
          <w:tcPr>
            <w:tcW w:w="2144" w:type="dxa"/>
          </w:tcPr>
          <w:p w14:paraId="441951CA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И</w:t>
            </w:r>
          </w:p>
        </w:tc>
        <w:tc>
          <w:tcPr>
            <w:tcW w:w="4657" w:type="dxa"/>
          </w:tcPr>
          <w:p w14:paraId="1A638B7A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Грандиозная статуя</w:t>
            </w:r>
          </w:p>
        </w:tc>
      </w:tr>
      <w:tr w:rsidR="00266915" w:rsidRPr="003443AA" w14:paraId="48874E79" w14:textId="77777777" w:rsidTr="00130016">
        <w:tc>
          <w:tcPr>
            <w:tcW w:w="3397" w:type="dxa"/>
          </w:tcPr>
          <w:p w14:paraId="794A97B8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Чичен-Ица</w:t>
            </w:r>
          </w:p>
        </w:tc>
        <w:tc>
          <w:tcPr>
            <w:tcW w:w="2144" w:type="dxa"/>
          </w:tcPr>
          <w:p w14:paraId="3DAB5EC3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sz w:val="24"/>
                <w:szCs w:val="24"/>
              </w:rPr>
              <w:t>К</w:t>
            </w:r>
          </w:p>
        </w:tc>
        <w:tc>
          <w:tcPr>
            <w:tcW w:w="4657" w:type="dxa"/>
          </w:tcPr>
          <w:p w14:paraId="725F2E7C" w14:textId="77777777" w:rsidR="00266915" w:rsidRPr="003443AA" w:rsidRDefault="00266915" w:rsidP="00130016">
            <w:pPr>
              <w:widowControl/>
              <w:autoSpaceDE/>
              <w:autoSpaceDN/>
              <w:spacing w:line="256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3443AA">
              <w:rPr>
                <w:rFonts w:ascii="Arial" w:eastAsiaTheme="minorHAnsi" w:hAnsi="Arial" w:cs="Arial"/>
                <w:color w:val="202122"/>
                <w:sz w:val="24"/>
                <w:szCs w:val="24"/>
                <w:shd w:val="clear" w:color="auto" w:fill="FFFFFF"/>
              </w:rPr>
              <w:t>Политический и культурный центр одной из цивилизаций (прим.2000 год до н. э. - 250 год н.э.)</w:t>
            </w:r>
          </w:p>
        </w:tc>
      </w:tr>
    </w:tbl>
    <w:p w14:paraId="4D9A12EA" w14:textId="77777777" w:rsidR="00CE5043" w:rsidRDefault="00A208D0" w:rsidP="00B1190C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CE5043">
        <w:rPr>
          <w:rFonts w:ascii="Arial" w:hAnsi="Arial" w:cs="Arial"/>
          <w:color w:val="FF0000"/>
          <w:sz w:val="24"/>
          <w:szCs w:val="24"/>
        </w:rPr>
        <w:t xml:space="preserve">А – Великая китайская </w:t>
      </w:r>
      <w:proofErr w:type="gramStart"/>
      <w:r w:rsidRPr="00CE5043">
        <w:rPr>
          <w:rFonts w:ascii="Arial" w:hAnsi="Arial" w:cs="Arial"/>
          <w:color w:val="FF0000"/>
          <w:sz w:val="24"/>
          <w:szCs w:val="24"/>
        </w:rPr>
        <w:t>стена,  Б</w:t>
      </w:r>
      <w:proofErr w:type="gramEnd"/>
      <w:r w:rsidR="00CE5043">
        <w:rPr>
          <w:rFonts w:ascii="Arial" w:hAnsi="Arial" w:cs="Arial"/>
          <w:color w:val="FF0000"/>
          <w:sz w:val="24"/>
          <w:szCs w:val="24"/>
        </w:rPr>
        <w:t xml:space="preserve"> </w:t>
      </w:r>
      <w:r w:rsidRPr="00CE5043">
        <w:rPr>
          <w:rFonts w:ascii="Arial" w:hAnsi="Arial" w:cs="Arial"/>
          <w:color w:val="FF0000"/>
          <w:sz w:val="24"/>
          <w:szCs w:val="24"/>
        </w:rPr>
        <w:t>- Китай, В – Колизей,</w:t>
      </w:r>
      <w:r w:rsidR="00CE5043" w:rsidRPr="00CE5043">
        <w:rPr>
          <w:rFonts w:ascii="Arial" w:hAnsi="Arial" w:cs="Arial"/>
          <w:color w:val="FF0000"/>
          <w:sz w:val="24"/>
          <w:szCs w:val="24"/>
        </w:rPr>
        <w:t xml:space="preserve"> Г- Перу</w:t>
      </w:r>
      <w:r w:rsidRPr="00CE5043">
        <w:rPr>
          <w:rFonts w:ascii="Arial" w:hAnsi="Arial" w:cs="Arial"/>
          <w:color w:val="FF0000"/>
          <w:sz w:val="24"/>
          <w:szCs w:val="24"/>
        </w:rPr>
        <w:t xml:space="preserve">, Д </w:t>
      </w:r>
      <w:r w:rsidR="00CE5043" w:rsidRPr="00CE5043">
        <w:rPr>
          <w:rFonts w:ascii="Arial" w:hAnsi="Arial" w:cs="Arial"/>
          <w:color w:val="FF0000"/>
          <w:sz w:val="24"/>
          <w:szCs w:val="24"/>
        </w:rPr>
        <w:t>–</w:t>
      </w:r>
      <w:r w:rsidRPr="00CE5043">
        <w:rPr>
          <w:rFonts w:ascii="Arial" w:hAnsi="Arial" w:cs="Arial"/>
          <w:color w:val="FF0000"/>
          <w:sz w:val="24"/>
          <w:szCs w:val="24"/>
        </w:rPr>
        <w:t xml:space="preserve"> </w:t>
      </w:r>
      <w:r w:rsidR="00CE5043" w:rsidRPr="00CE5043">
        <w:rPr>
          <w:rFonts w:ascii="Arial" w:hAnsi="Arial" w:cs="Arial"/>
          <w:color w:val="FF0000"/>
          <w:sz w:val="24"/>
          <w:szCs w:val="24"/>
        </w:rPr>
        <w:t xml:space="preserve">Иордания, Е – Тадж-Махал, Ж - Индия, З - Статуя Христа-Искупителя, И – Бразилия, К </w:t>
      </w:r>
      <w:r w:rsidR="00CE5043">
        <w:rPr>
          <w:rFonts w:ascii="Arial" w:hAnsi="Arial" w:cs="Arial"/>
          <w:color w:val="FF0000"/>
          <w:sz w:val="24"/>
          <w:szCs w:val="24"/>
        </w:rPr>
        <w:t>–</w:t>
      </w:r>
      <w:r w:rsidR="00CE5043" w:rsidRPr="00CE5043">
        <w:rPr>
          <w:rFonts w:ascii="Arial" w:hAnsi="Arial" w:cs="Arial"/>
          <w:color w:val="FF0000"/>
          <w:sz w:val="24"/>
          <w:szCs w:val="24"/>
        </w:rPr>
        <w:t xml:space="preserve"> Мексика</w:t>
      </w:r>
      <w:r w:rsidR="00CE5043">
        <w:rPr>
          <w:rFonts w:ascii="Arial" w:hAnsi="Arial" w:cs="Arial"/>
          <w:color w:val="FF0000"/>
          <w:sz w:val="24"/>
          <w:szCs w:val="24"/>
        </w:rPr>
        <w:t xml:space="preserve">, </w:t>
      </w:r>
    </w:p>
    <w:p w14:paraId="76E27A3F" w14:textId="2AD47260" w:rsidR="00971C90" w:rsidRPr="00CE5043" w:rsidRDefault="00CE5043" w:rsidP="00B1190C">
      <w:pPr>
        <w:jc w:val="center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по 2 балла за верное название объекта и местонахождения</w:t>
      </w:r>
    </w:p>
    <w:p w14:paraId="5314F812" w14:textId="77777777" w:rsidR="00B1190C" w:rsidRDefault="00B1190C" w:rsidP="00B1190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ТЕСТОВЫЙ ТУР</w:t>
      </w:r>
    </w:p>
    <w:p w14:paraId="667DAF77" w14:textId="77777777" w:rsidR="00B1190C" w:rsidRDefault="00B1190C" w:rsidP="00B1190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7EC15BC4" w14:textId="77777777" w:rsidR="00B1190C" w:rsidRDefault="00B1190C" w:rsidP="00B1190C">
      <w:pPr>
        <w:pStyle w:val="a4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1 балл, максимальное количество баллов - 15)</w:t>
      </w:r>
    </w:p>
    <w:p w14:paraId="14D8A738" w14:textId="77777777" w:rsidR="00B1190C" w:rsidRPr="005B415B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Выберите в следующем перечне городов правильно названный центр тракторостроения:</w:t>
      </w:r>
    </w:p>
    <w:p w14:paraId="5693C524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415B">
        <w:rPr>
          <w:rFonts w:ascii="Arial" w:hAnsi="Arial" w:cs="Arial"/>
          <w:i/>
          <w:iCs/>
          <w:sz w:val="24"/>
          <w:szCs w:val="24"/>
        </w:rPr>
        <w:t xml:space="preserve">а) Воронеж, б) Смоленск, в) Курск, </w:t>
      </w:r>
      <w:r w:rsidRPr="00CE5043">
        <w:rPr>
          <w:rFonts w:ascii="Arial" w:hAnsi="Arial" w:cs="Arial"/>
          <w:b/>
          <w:i/>
          <w:iCs/>
          <w:sz w:val="24"/>
          <w:szCs w:val="24"/>
        </w:rPr>
        <w:t>г) Ростов-на-Дону</w:t>
      </w:r>
    </w:p>
    <w:p w14:paraId="35E2605E" w14:textId="77777777" w:rsidR="00B1190C" w:rsidRPr="005B415B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 xml:space="preserve">В каком городе Транссибирская железнодорожная магистраль пересекает </w:t>
      </w:r>
      <w:proofErr w:type="spellStart"/>
      <w:r w:rsidRPr="005B415B">
        <w:rPr>
          <w:rFonts w:ascii="Arial" w:hAnsi="Arial" w:cs="Arial"/>
          <w:sz w:val="24"/>
          <w:szCs w:val="24"/>
        </w:rPr>
        <w:t>р.Енисей</w:t>
      </w:r>
      <w:proofErr w:type="spellEnd"/>
      <w:r w:rsidRPr="005B415B">
        <w:rPr>
          <w:rFonts w:ascii="Arial" w:hAnsi="Arial" w:cs="Arial"/>
          <w:sz w:val="24"/>
          <w:szCs w:val="24"/>
        </w:rPr>
        <w:t xml:space="preserve">: </w:t>
      </w:r>
    </w:p>
    <w:p w14:paraId="4897CFFD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415B">
        <w:rPr>
          <w:rFonts w:ascii="Arial" w:hAnsi="Arial" w:cs="Arial"/>
          <w:i/>
          <w:iCs/>
          <w:sz w:val="24"/>
          <w:szCs w:val="24"/>
        </w:rPr>
        <w:t>а) Хабаровск</w:t>
      </w:r>
      <w:r w:rsidRPr="00CE5043">
        <w:rPr>
          <w:rFonts w:ascii="Arial" w:hAnsi="Arial" w:cs="Arial"/>
          <w:b/>
          <w:i/>
          <w:iCs/>
          <w:sz w:val="24"/>
          <w:szCs w:val="24"/>
        </w:rPr>
        <w:t>, б) Красноярск</w:t>
      </w:r>
      <w:r w:rsidRPr="005B415B">
        <w:rPr>
          <w:rFonts w:ascii="Arial" w:hAnsi="Arial" w:cs="Arial"/>
          <w:i/>
          <w:iCs/>
          <w:sz w:val="24"/>
          <w:szCs w:val="24"/>
        </w:rPr>
        <w:t>, в) Новосибирск, г) Владивосток</w:t>
      </w:r>
    </w:p>
    <w:p w14:paraId="0857A386" w14:textId="77777777" w:rsidR="00B1190C" w:rsidRPr="005B415B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Выберите буроугольный бассейн из перечисленных:</w:t>
      </w:r>
    </w:p>
    <w:p w14:paraId="2528F38C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CE5043">
        <w:rPr>
          <w:rFonts w:ascii="Arial" w:hAnsi="Arial" w:cs="Arial"/>
          <w:b/>
          <w:i/>
          <w:iCs/>
          <w:sz w:val="24"/>
          <w:szCs w:val="24"/>
        </w:rPr>
        <w:t>а) Подмосковный</w:t>
      </w:r>
      <w:r w:rsidRPr="005B415B">
        <w:rPr>
          <w:rFonts w:ascii="Arial" w:hAnsi="Arial" w:cs="Arial"/>
          <w:i/>
          <w:iCs/>
          <w:sz w:val="24"/>
          <w:szCs w:val="24"/>
        </w:rPr>
        <w:t xml:space="preserve">, б) </w:t>
      </w:r>
      <w:proofErr w:type="gramStart"/>
      <w:r w:rsidRPr="005B415B">
        <w:rPr>
          <w:rFonts w:ascii="Arial" w:hAnsi="Arial" w:cs="Arial"/>
          <w:i/>
          <w:iCs/>
          <w:sz w:val="24"/>
          <w:szCs w:val="24"/>
        </w:rPr>
        <w:t>Донецкий,  в</w:t>
      </w:r>
      <w:proofErr w:type="gramEnd"/>
      <w:r w:rsidRPr="005B415B">
        <w:rPr>
          <w:rFonts w:ascii="Arial" w:hAnsi="Arial" w:cs="Arial"/>
          <w:i/>
          <w:iCs/>
          <w:sz w:val="24"/>
          <w:szCs w:val="24"/>
        </w:rPr>
        <w:t>) Кузбасс, г) Южно-Якутский</w:t>
      </w:r>
      <w:r w:rsidRPr="005B415B">
        <w:rPr>
          <w:rFonts w:ascii="Arial" w:hAnsi="Arial" w:cs="Arial"/>
          <w:i/>
          <w:iCs/>
          <w:sz w:val="24"/>
          <w:szCs w:val="24"/>
        </w:rPr>
        <w:tab/>
      </w:r>
    </w:p>
    <w:p w14:paraId="2D0D6A8D" w14:textId="77777777" w:rsidR="00B1190C" w:rsidRPr="005B415B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 xml:space="preserve">Укажите субъект Российской Федерации с самым высоким уровнем урбанизации </w:t>
      </w:r>
    </w:p>
    <w:p w14:paraId="76BD7321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CE5043">
        <w:rPr>
          <w:rFonts w:ascii="Arial" w:hAnsi="Arial" w:cs="Arial"/>
          <w:b/>
          <w:i/>
          <w:iCs/>
          <w:sz w:val="24"/>
          <w:szCs w:val="24"/>
        </w:rPr>
        <w:t>а) Мурманская область</w:t>
      </w:r>
      <w:r w:rsidRPr="005B415B">
        <w:rPr>
          <w:rFonts w:ascii="Arial" w:hAnsi="Arial" w:cs="Arial"/>
          <w:i/>
          <w:iCs/>
          <w:sz w:val="24"/>
          <w:szCs w:val="24"/>
        </w:rPr>
        <w:t>, б) Республика Алтай, в) Краснодарский край, г) Чеченская республика</w:t>
      </w:r>
    </w:p>
    <w:p w14:paraId="016EBFF7" w14:textId="77777777" w:rsidR="00B1190C" w:rsidRPr="005B415B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 xml:space="preserve">Какой из заповедников расположен в степной зоне? </w:t>
      </w:r>
    </w:p>
    <w:p w14:paraId="10C719FC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415B">
        <w:rPr>
          <w:rFonts w:ascii="Arial" w:hAnsi="Arial" w:cs="Arial"/>
          <w:i/>
          <w:iCs/>
          <w:sz w:val="24"/>
          <w:szCs w:val="24"/>
        </w:rPr>
        <w:t xml:space="preserve">а) Лапландский, б) </w:t>
      </w:r>
      <w:proofErr w:type="spellStart"/>
      <w:r w:rsidRPr="005B415B">
        <w:rPr>
          <w:rFonts w:ascii="Arial" w:hAnsi="Arial" w:cs="Arial"/>
          <w:i/>
          <w:iCs/>
          <w:sz w:val="24"/>
          <w:szCs w:val="24"/>
        </w:rPr>
        <w:t>Кроноцкий</w:t>
      </w:r>
      <w:proofErr w:type="spellEnd"/>
      <w:r w:rsidRPr="005B415B">
        <w:rPr>
          <w:rFonts w:ascii="Arial" w:hAnsi="Arial" w:cs="Arial"/>
          <w:i/>
          <w:iCs/>
          <w:sz w:val="24"/>
          <w:szCs w:val="24"/>
        </w:rPr>
        <w:t xml:space="preserve">, в) Кедровая Падь, </w:t>
      </w:r>
      <w:r w:rsidRPr="00CE5043">
        <w:rPr>
          <w:rFonts w:ascii="Arial" w:hAnsi="Arial" w:cs="Arial"/>
          <w:b/>
          <w:i/>
          <w:iCs/>
          <w:sz w:val="24"/>
          <w:szCs w:val="24"/>
        </w:rPr>
        <w:t>г) Даурский</w:t>
      </w:r>
      <w:r w:rsidRPr="005B415B">
        <w:rPr>
          <w:rFonts w:ascii="Arial" w:hAnsi="Arial" w:cs="Arial"/>
          <w:i/>
          <w:iCs/>
          <w:sz w:val="24"/>
          <w:szCs w:val="24"/>
        </w:rPr>
        <w:t>.</w:t>
      </w:r>
    </w:p>
    <w:p w14:paraId="4C390F51" w14:textId="77777777" w:rsidR="00B1190C" w:rsidRPr="005B415B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На территории какого субъекта РФ население первым встречает Новый год?</w:t>
      </w:r>
    </w:p>
    <w:p w14:paraId="52E08F24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415B">
        <w:rPr>
          <w:rFonts w:ascii="Arial" w:hAnsi="Arial" w:cs="Arial"/>
          <w:i/>
          <w:iCs/>
          <w:sz w:val="24"/>
          <w:szCs w:val="24"/>
        </w:rPr>
        <w:t xml:space="preserve">а) Камчатский край, </w:t>
      </w:r>
      <w:r w:rsidRPr="00CE5043">
        <w:rPr>
          <w:rFonts w:ascii="Arial" w:hAnsi="Arial" w:cs="Arial"/>
          <w:b/>
          <w:i/>
          <w:iCs/>
          <w:sz w:val="24"/>
          <w:szCs w:val="24"/>
        </w:rPr>
        <w:t>б) Чукотский автономный округ,</w:t>
      </w:r>
    </w:p>
    <w:p w14:paraId="0BE03D89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415B">
        <w:rPr>
          <w:rFonts w:ascii="Arial" w:hAnsi="Arial" w:cs="Arial"/>
          <w:i/>
          <w:iCs/>
          <w:sz w:val="24"/>
          <w:szCs w:val="24"/>
        </w:rPr>
        <w:t xml:space="preserve">в) Магаданская </w:t>
      </w:r>
      <w:proofErr w:type="spellStart"/>
      <w:proofErr w:type="gramStart"/>
      <w:r w:rsidRPr="005B415B">
        <w:rPr>
          <w:rFonts w:ascii="Arial" w:hAnsi="Arial" w:cs="Arial"/>
          <w:i/>
          <w:iCs/>
          <w:sz w:val="24"/>
          <w:szCs w:val="24"/>
        </w:rPr>
        <w:t>область,г</w:t>
      </w:r>
      <w:proofErr w:type="spellEnd"/>
      <w:proofErr w:type="gramEnd"/>
      <w:r w:rsidRPr="005B415B">
        <w:rPr>
          <w:rFonts w:ascii="Arial" w:hAnsi="Arial" w:cs="Arial"/>
          <w:i/>
          <w:iCs/>
          <w:sz w:val="24"/>
          <w:szCs w:val="24"/>
        </w:rPr>
        <w:t>) Еврейский автономный округ</w:t>
      </w:r>
    </w:p>
    <w:p w14:paraId="47AD5A70" w14:textId="77777777" w:rsidR="00B1190C" w:rsidRPr="005B415B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 xml:space="preserve">Какая из крайних точек России наивысшая по абсолютной высоте: </w:t>
      </w:r>
    </w:p>
    <w:p w14:paraId="60735C9E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415B">
        <w:rPr>
          <w:rFonts w:ascii="Arial" w:hAnsi="Arial" w:cs="Arial"/>
          <w:i/>
          <w:iCs/>
          <w:sz w:val="24"/>
          <w:szCs w:val="24"/>
        </w:rPr>
        <w:t xml:space="preserve">а) крайняя восточная точка, </w:t>
      </w:r>
      <w:r w:rsidRPr="00CE5043">
        <w:rPr>
          <w:rFonts w:ascii="Arial" w:hAnsi="Arial" w:cs="Arial"/>
          <w:b/>
          <w:i/>
          <w:iCs/>
          <w:sz w:val="24"/>
          <w:szCs w:val="24"/>
        </w:rPr>
        <w:t>б) крайняя южная точка,</w:t>
      </w:r>
    </w:p>
    <w:p w14:paraId="44B502BF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415B">
        <w:rPr>
          <w:rFonts w:ascii="Arial" w:hAnsi="Arial" w:cs="Arial"/>
          <w:i/>
          <w:iCs/>
          <w:sz w:val="24"/>
          <w:szCs w:val="24"/>
        </w:rPr>
        <w:t>в) крайняя западная точка, г) крайняя северная точка.</w:t>
      </w:r>
      <w:r w:rsidRPr="005B415B">
        <w:rPr>
          <w:rFonts w:ascii="Arial" w:hAnsi="Arial" w:cs="Arial"/>
          <w:i/>
          <w:iCs/>
          <w:sz w:val="24"/>
          <w:szCs w:val="24"/>
        </w:rPr>
        <w:tab/>
      </w:r>
    </w:p>
    <w:p w14:paraId="35EE3023" w14:textId="77777777" w:rsidR="00B1190C" w:rsidRPr="005B415B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Выберите из предложенного списка народов России крупнейший по численности:</w:t>
      </w:r>
    </w:p>
    <w:p w14:paraId="0DB97DC5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CE5043">
        <w:rPr>
          <w:rFonts w:ascii="Arial" w:hAnsi="Arial" w:cs="Arial"/>
          <w:b/>
          <w:i/>
          <w:iCs/>
          <w:sz w:val="24"/>
          <w:szCs w:val="24"/>
        </w:rPr>
        <w:t xml:space="preserve">а) </w:t>
      </w:r>
      <w:proofErr w:type="gramStart"/>
      <w:r w:rsidRPr="00CE5043">
        <w:rPr>
          <w:rFonts w:ascii="Arial" w:hAnsi="Arial" w:cs="Arial"/>
          <w:b/>
          <w:i/>
          <w:iCs/>
          <w:sz w:val="24"/>
          <w:szCs w:val="24"/>
        </w:rPr>
        <w:t>татары</w:t>
      </w:r>
      <w:r w:rsidRPr="005B415B">
        <w:rPr>
          <w:rFonts w:ascii="Arial" w:hAnsi="Arial" w:cs="Arial"/>
          <w:i/>
          <w:iCs/>
          <w:sz w:val="24"/>
          <w:szCs w:val="24"/>
        </w:rPr>
        <w:t>,  б</w:t>
      </w:r>
      <w:proofErr w:type="gramEnd"/>
      <w:r w:rsidRPr="005B415B">
        <w:rPr>
          <w:rFonts w:ascii="Arial" w:hAnsi="Arial" w:cs="Arial"/>
          <w:i/>
          <w:iCs/>
          <w:sz w:val="24"/>
          <w:szCs w:val="24"/>
        </w:rPr>
        <w:t>) чуваши,  в) ингуши,  г) якуты.</w:t>
      </w:r>
    </w:p>
    <w:p w14:paraId="36A80A1D" w14:textId="22A3E8A7" w:rsidR="00B1190C" w:rsidRPr="005B415B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Выберите из предложенных столиц субъектов Российской Федерации ту, которая выбивается среди других по одной из религий, которую исповедуют коренные жители:</w:t>
      </w:r>
    </w:p>
    <w:p w14:paraId="6798B92C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i/>
          <w:iCs/>
          <w:sz w:val="24"/>
          <w:szCs w:val="24"/>
        </w:rPr>
      </w:pPr>
      <w:r w:rsidRPr="005B415B">
        <w:rPr>
          <w:rFonts w:ascii="Arial" w:hAnsi="Arial" w:cs="Arial"/>
          <w:i/>
          <w:iCs/>
          <w:sz w:val="24"/>
          <w:szCs w:val="24"/>
        </w:rPr>
        <w:t xml:space="preserve">а) Кызыл, б) Улан-Удэ, в) Элиста, </w:t>
      </w:r>
      <w:r w:rsidRPr="00CE5043">
        <w:rPr>
          <w:rFonts w:ascii="Arial" w:hAnsi="Arial" w:cs="Arial"/>
          <w:b/>
          <w:i/>
          <w:iCs/>
          <w:sz w:val="24"/>
          <w:szCs w:val="24"/>
        </w:rPr>
        <w:t>г) Ижевск</w:t>
      </w:r>
      <w:r w:rsidRPr="005B415B">
        <w:rPr>
          <w:rFonts w:ascii="Arial" w:hAnsi="Arial" w:cs="Arial"/>
          <w:i/>
          <w:iCs/>
          <w:sz w:val="24"/>
          <w:szCs w:val="24"/>
        </w:rPr>
        <w:t>.</w:t>
      </w:r>
    </w:p>
    <w:p w14:paraId="1FFEA7E0" w14:textId="6976CBE6" w:rsidR="00B1190C" w:rsidRPr="005B415B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 xml:space="preserve"> Для чего используется шкала Бофорта? </w:t>
      </w:r>
    </w:p>
    <w:p w14:paraId="077AEE35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а) для определения прозрачности воды,</w:t>
      </w:r>
    </w:p>
    <w:p w14:paraId="121112B7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б) для определения скорости океанических течений,</w:t>
      </w:r>
    </w:p>
    <w:p w14:paraId="3407B772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в) для определения силы землетрясений,</w:t>
      </w:r>
    </w:p>
    <w:p w14:paraId="27155666" w14:textId="77777777" w:rsidR="00B1190C" w:rsidRPr="00CE5043" w:rsidRDefault="00B1190C" w:rsidP="00B1190C">
      <w:pPr>
        <w:pStyle w:val="a4"/>
        <w:ind w:left="284" w:firstLine="567"/>
        <w:jc w:val="both"/>
        <w:rPr>
          <w:rFonts w:ascii="Arial" w:hAnsi="Arial" w:cs="Arial"/>
          <w:b/>
          <w:sz w:val="24"/>
          <w:szCs w:val="24"/>
        </w:rPr>
      </w:pPr>
      <w:r w:rsidRPr="00CE5043">
        <w:rPr>
          <w:rFonts w:ascii="Arial" w:hAnsi="Arial" w:cs="Arial"/>
          <w:b/>
          <w:sz w:val="24"/>
          <w:szCs w:val="24"/>
        </w:rPr>
        <w:t>г) для определения силы ветра</w:t>
      </w:r>
      <w:r w:rsidRPr="00CE5043">
        <w:rPr>
          <w:rFonts w:ascii="Arial" w:hAnsi="Arial" w:cs="Arial"/>
          <w:b/>
          <w:sz w:val="24"/>
          <w:szCs w:val="24"/>
        </w:rPr>
        <w:tab/>
      </w:r>
    </w:p>
    <w:p w14:paraId="39B259E2" w14:textId="16F2D5C3" w:rsidR="00B1190C" w:rsidRPr="005B415B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 xml:space="preserve">В каком направлении движется поезд, следуя из Новосибирска в Курган? </w:t>
      </w:r>
    </w:p>
    <w:p w14:paraId="0A2F1124" w14:textId="77777777" w:rsidR="00B1190C" w:rsidRPr="00CE5043" w:rsidRDefault="00B1190C" w:rsidP="00B1190C">
      <w:pPr>
        <w:pStyle w:val="a4"/>
        <w:ind w:left="284" w:firstLine="567"/>
        <w:jc w:val="both"/>
        <w:rPr>
          <w:rFonts w:ascii="Arial" w:hAnsi="Arial" w:cs="Arial"/>
          <w:b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а) с юга-запада на северо-восток,</w:t>
      </w:r>
      <w:r w:rsidRPr="00CE5043">
        <w:rPr>
          <w:rFonts w:ascii="Arial" w:hAnsi="Arial" w:cs="Arial"/>
          <w:b/>
          <w:sz w:val="24"/>
          <w:szCs w:val="24"/>
        </w:rPr>
        <w:t xml:space="preserve"> б) с востока на запад, </w:t>
      </w:r>
    </w:p>
    <w:p w14:paraId="4AB143FB" w14:textId="77777777" w:rsidR="00B1190C" w:rsidRPr="005B415B" w:rsidRDefault="00B1190C" w:rsidP="00B1190C">
      <w:pPr>
        <w:pStyle w:val="a4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в) с запада на восток, г) с северо-востока на юго-запад.</w:t>
      </w:r>
    </w:p>
    <w:p w14:paraId="7A894FA9" w14:textId="781E6736" w:rsidR="00B1190C" w:rsidRPr="005B415B" w:rsidRDefault="00B1190C" w:rsidP="00B1190C">
      <w:pPr>
        <w:pStyle w:val="a4"/>
        <w:numPr>
          <w:ilvl w:val="0"/>
          <w:numId w:val="1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 xml:space="preserve"> Для территории Республики Татарстан фактором или процессом, создающим наиболее распространение формы рельефа, является:</w:t>
      </w:r>
    </w:p>
    <w:p w14:paraId="7C5A8437" w14:textId="5B7F74C3" w:rsidR="00FC028D" w:rsidRPr="005B415B" w:rsidRDefault="00FC028D" w:rsidP="00FC028D">
      <w:pPr>
        <w:pStyle w:val="a4"/>
        <w:ind w:left="720" w:firstLine="0"/>
        <w:jc w:val="both"/>
        <w:rPr>
          <w:rFonts w:ascii="Arial" w:hAnsi="Arial" w:cs="Arial"/>
          <w:i/>
          <w:iCs/>
          <w:sz w:val="24"/>
          <w:szCs w:val="24"/>
        </w:rPr>
      </w:pPr>
      <w:r w:rsidRPr="005B415B">
        <w:rPr>
          <w:rFonts w:ascii="Arial" w:hAnsi="Arial" w:cs="Arial"/>
          <w:i/>
          <w:iCs/>
          <w:sz w:val="24"/>
          <w:szCs w:val="24"/>
        </w:rPr>
        <w:t xml:space="preserve">  </w:t>
      </w:r>
      <w:r w:rsidRPr="00CE5043">
        <w:rPr>
          <w:rFonts w:ascii="Arial" w:hAnsi="Arial" w:cs="Arial"/>
          <w:b/>
          <w:i/>
          <w:iCs/>
          <w:sz w:val="24"/>
          <w:szCs w:val="24"/>
        </w:rPr>
        <w:t>а) текучая вода</w:t>
      </w:r>
      <w:r w:rsidRPr="005B415B">
        <w:rPr>
          <w:rFonts w:ascii="Arial" w:hAnsi="Arial" w:cs="Arial"/>
          <w:i/>
          <w:iCs/>
          <w:sz w:val="24"/>
          <w:szCs w:val="24"/>
        </w:rPr>
        <w:t>, б) карст, в) отрицательные температуры, г) ветер.</w:t>
      </w:r>
    </w:p>
    <w:p w14:paraId="699073DD" w14:textId="29732C5C" w:rsidR="00FC028D" w:rsidRPr="005B415B" w:rsidRDefault="00FC028D" w:rsidP="00FC028D">
      <w:pPr>
        <w:pStyle w:val="a4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Какая форма рельефа отражает действие силы речного потока?</w:t>
      </w:r>
    </w:p>
    <w:p w14:paraId="65B9E376" w14:textId="77777777" w:rsidR="00FC028D" w:rsidRPr="005B415B" w:rsidRDefault="00FC028D" w:rsidP="00FC028D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5B415B">
        <w:rPr>
          <w:rFonts w:ascii="Arial" w:hAnsi="Arial" w:cs="Arial"/>
          <w:i/>
          <w:iCs/>
          <w:sz w:val="24"/>
          <w:szCs w:val="24"/>
        </w:rPr>
        <w:t xml:space="preserve">а) овраг, б) бархан, в) пещера, </w:t>
      </w:r>
      <w:r w:rsidRPr="00CE5043">
        <w:rPr>
          <w:rFonts w:ascii="Arial" w:hAnsi="Arial" w:cs="Arial"/>
          <w:b/>
          <w:i/>
          <w:iCs/>
          <w:sz w:val="24"/>
          <w:szCs w:val="24"/>
        </w:rPr>
        <w:t>г) каньон</w:t>
      </w:r>
      <w:r w:rsidRPr="005B415B">
        <w:rPr>
          <w:rFonts w:ascii="Arial" w:hAnsi="Arial" w:cs="Arial"/>
          <w:i/>
          <w:iCs/>
          <w:sz w:val="24"/>
          <w:szCs w:val="24"/>
        </w:rPr>
        <w:t>.</w:t>
      </w:r>
    </w:p>
    <w:p w14:paraId="27582193" w14:textId="77777777" w:rsidR="00FC028D" w:rsidRPr="005B415B" w:rsidRDefault="00FC028D" w:rsidP="00FC028D">
      <w:pPr>
        <w:pStyle w:val="a4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Самым восточным заповедником России является:</w:t>
      </w:r>
    </w:p>
    <w:p w14:paraId="7B0CD9F8" w14:textId="77777777" w:rsidR="00FC028D" w:rsidRPr="005B415B" w:rsidRDefault="00FC028D" w:rsidP="00FC028D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5B415B">
        <w:rPr>
          <w:rFonts w:ascii="Arial" w:hAnsi="Arial" w:cs="Arial"/>
          <w:i/>
          <w:iCs/>
          <w:sz w:val="24"/>
          <w:szCs w:val="24"/>
        </w:rPr>
        <w:t>а) Большой Арктический,</w:t>
      </w:r>
      <w:r w:rsidRPr="00CE5043">
        <w:rPr>
          <w:rFonts w:ascii="Arial" w:hAnsi="Arial" w:cs="Arial"/>
          <w:b/>
          <w:i/>
          <w:iCs/>
          <w:sz w:val="24"/>
          <w:szCs w:val="24"/>
        </w:rPr>
        <w:t xml:space="preserve"> б) </w:t>
      </w:r>
      <w:proofErr w:type="spellStart"/>
      <w:r w:rsidRPr="00CE5043">
        <w:rPr>
          <w:rFonts w:ascii="Arial" w:hAnsi="Arial" w:cs="Arial"/>
          <w:b/>
          <w:i/>
          <w:iCs/>
          <w:sz w:val="24"/>
          <w:szCs w:val="24"/>
        </w:rPr>
        <w:t>Кроноцкий</w:t>
      </w:r>
      <w:proofErr w:type="spellEnd"/>
      <w:r w:rsidRPr="00CE5043">
        <w:rPr>
          <w:rFonts w:ascii="Arial" w:hAnsi="Arial" w:cs="Arial"/>
          <w:b/>
          <w:i/>
          <w:iCs/>
          <w:sz w:val="24"/>
          <w:szCs w:val="24"/>
        </w:rPr>
        <w:t xml:space="preserve">, </w:t>
      </w:r>
    </w:p>
    <w:p w14:paraId="3712E991" w14:textId="77777777" w:rsidR="00FC028D" w:rsidRPr="005B415B" w:rsidRDefault="00FC028D" w:rsidP="00FC028D">
      <w:pPr>
        <w:pStyle w:val="a4"/>
        <w:ind w:left="851" w:firstLine="0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i/>
          <w:iCs/>
          <w:sz w:val="24"/>
          <w:szCs w:val="24"/>
        </w:rPr>
        <w:t>в) Остров Врангеля, г) Астраханский</w:t>
      </w:r>
    </w:p>
    <w:p w14:paraId="6B973DDC" w14:textId="77777777" w:rsidR="00FC028D" w:rsidRPr="005B415B" w:rsidRDefault="00FC028D" w:rsidP="00FC028D">
      <w:pPr>
        <w:pStyle w:val="a4"/>
        <w:numPr>
          <w:ilvl w:val="0"/>
          <w:numId w:val="1"/>
        </w:numPr>
        <w:ind w:left="284"/>
        <w:rPr>
          <w:rFonts w:ascii="Arial" w:hAnsi="Arial" w:cs="Arial"/>
          <w:sz w:val="24"/>
          <w:szCs w:val="24"/>
        </w:rPr>
      </w:pPr>
      <w:r w:rsidRPr="005B415B">
        <w:rPr>
          <w:rFonts w:ascii="Arial" w:hAnsi="Arial" w:cs="Arial"/>
          <w:sz w:val="24"/>
          <w:szCs w:val="24"/>
        </w:rPr>
        <w:t>Какой язык является государственным языком Мексики?</w:t>
      </w:r>
    </w:p>
    <w:p w14:paraId="0A2D0D19" w14:textId="374D27C0" w:rsidR="00266915" w:rsidRPr="005B415B" w:rsidRDefault="00FC028D" w:rsidP="004671D2">
      <w:pPr>
        <w:pStyle w:val="a4"/>
        <w:ind w:left="851" w:firstLine="0"/>
        <w:rPr>
          <w:rFonts w:ascii="Arial" w:hAnsi="Arial" w:cs="Arial"/>
        </w:rPr>
      </w:pPr>
      <w:r w:rsidRPr="005B415B">
        <w:rPr>
          <w:rFonts w:ascii="Arial" w:hAnsi="Arial" w:cs="Arial"/>
          <w:sz w:val="24"/>
          <w:szCs w:val="24"/>
        </w:rPr>
        <w:t xml:space="preserve">а) английский, б) французский, </w:t>
      </w:r>
      <w:r w:rsidRPr="00CE5043">
        <w:rPr>
          <w:rFonts w:ascii="Arial" w:hAnsi="Arial" w:cs="Arial"/>
          <w:b/>
          <w:sz w:val="24"/>
          <w:szCs w:val="24"/>
        </w:rPr>
        <w:t>в) испанский</w:t>
      </w:r>
      <w:r w:rsidRPr="005B415B">
        <w:rPr>
          <w:rFonts w:ascii="Arial" w:hAnsi="Arial" w:cs="Arial"/>
          <w:sz w:val="24"/>
          <w:szCs w:val="24"/>
        </w:rPr>
        <w:t>, г) португальский</w:t>
      </w:r>
      <w:r w:rsidR="00CE5043">
        <w:rPr>
          <w:rFonts w:ascii="Arial" w:hAnsi="Arial" w:cs="Arial"/>
          <w:sz w:val="24"/>
          <w:szCs w:val="24"/>
        </w:rPr>
        <w:t>.</w:t>
      </w:r>
    </w:p>
    <w:sectPr w:rsidR="00266915" w:rsidRPr="005B415B" w:rsidSect="003443A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3338B"/>
    <w:multiLevelType w:val="hybridMultilevel"/>
    <w:tmpl w:val="43BC13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66C25"/>
    <w:multiLevelType w:val="hybridMultilevel"/>
    <w:tmpl w:val="2E060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534"/>
    <w:rsid w:val="00266915"/>
    <w:rsid w:val="002F7534"/>
    <w:rsid w:val="003443AA"/>
    <w:rsid w:val="003939F7"/>
    <w:rsid w:val="004671D2"/>
    <w:rsid w:val="004E3CD0"/>
    <w:rsid w:val="005B415B"/>
    <w:rsid w:val="005C76B1"/>
    <w:rsid w:val="006A1910"/>
    <w:rsid w:val="007A586A"/>
    <w:rsid w:val="0081369E"/>
    <w:rsid w:val="00971C90"/>
    <w:rsid w:val="00A208D0"/>
    <w:rsid w:val="00AA1848"/>
    <w:rsid w:val="00B1190C"/>
    <w:rsid w:val="00CE5043"/>
    <w:rsid w:val="00FC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6CEDB"/>
  <w15:chartTrackingRefBased/>
  <w15:docId w15:val="{7AC020A6-3012-479D-B306-B5844A47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9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344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ite-bracket">
    <w:name w:val="cite-bracket"/>
    <w:basedOn w:val="a0"/>
    <w:rsid w:val="003443AA"/>
  </w:style>
  <w:style w:type="character" w:customStyle="1" w:styleId="uv3um">
    <w:name w:val="uv3um"/>
    <w:basedOn w:val="a0"/>
    <w:rsid w:val="00266915"/>
  </w:style>
  <w:style w:type="paragraph" w:styleId="a4">
    <w:name w:val="List Paragraph"/>
    <w:basedOn w:val="a"/>
    <w:uiPriority w:val="34"/>
    <w:qFormat/>
    <w:rsid w:val="00B1190C"/>
    <w:pPr>
      <w:ind w:left="1271" w:hanging="3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3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ru.wikipedia.org/wiki/%D0%9F%D0%B0%D1%80%D0%B8%D0%B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2025-10-04T10:45:00Z</dcterms:created>
  <dcterms:modified xsi:type="dcterms:W3CDTF">2025-10-05T17:00:00Z</dcterms:modified>
</cp:coreProperties>
</file>